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B8" w:rsidRPr="005914B8" w:rsidRDefault="005914B8" w:rsidP="005914B8">
      <w:pPr>
        <w:spacing w:line="360" w:lineRule="auto"/>
        <w:ind w:right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附件3：</w:t>
      </w:r>
    </w:p>
    <w:p w:rsidR="00DE47CB" w:rsidRDefault="008243DD" w:rsidP="00513DB7">
      <w:pPr>
        <w:spacing w:beforeLines="50" w:before="156" w:afterLines="100" w:after="312" w:line="360" w:lineRule="auto"/>
        <w:jc w:val="center"/>
        <w:rPr>
          <w:rFonts w:asciiTheme="minorEastAsia" w:hAnsiTheme="minorEastAsia"/>
          <w:b/>
          <w:sz w:val="32"/>
          <w:szCs w:val="24"/>
        </w:rPr>
      </w:pPr>
      <w:r>
        <w:rPr>
          <w:rFonts w:asciiTheme="minorEastAsia" w:hAnsiTheme="minorEastAsia" w:hint="eastAsia"/>
          <w:b/>
          <w:sz w:val="32"/>
          <w:szCs w:val="24"/>
        </w:rPr>
        <w:t>关于举办</w:t>
      </w:r>
      <w:r w:rsidR="0009252F">
        <w:rPr>
          <w:rFonts w:asciiTheme="minorEastAsia" w:hAnsiTheme="minorEastAsia" w:hint="eastAsia"/>
          <w:b/>
          <w:sz w:val="32"/>
          <w:szCs w:val="24"/>
        </w:rPr>
        <w:t>2017</w:t>
      </w:r>
      <w:r>
        <w:rPr>
          <w:rFonts w:asciiTheme="minorEastAsia" w:hAnsiTheme="minorEastAsia" w:hint="eastAsia"/>
          <w:b/>
          <w:sz w:val="32"/>
          <w:szCs w:val="24"/>
        </w:rPr>
        <w:t>年北京理工大学“人文知识竞赛”的通知</w:t>
      </w:r>
    </w:p>
    <w:p w:rsidR="005914B8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为积极提升我校学生的人文素养，营造我校的人文氛围，由我校教务处、校团委主办，人文学院承办的北京理工大学人文素养活动月定于</w:t>
      </w:r>
      <w:r w:rsidR="0009252F">
        <w:rPr>
          <w:rFonts w:asciiTheme="minorEastAsia" w:hAnsiTheme="minorEastAsia" w:hint="eastAsia"/>
          <w:sz w:val="24"/>
          <w:szCs w:val="24"/>
        </w:rPr>
        <w:t>3月底</w:t>
      </w:r>
      <w:r>
        <w:rPr>
          <w:rFonts w:asciiTheme="minorEastAsia" w:hAnsiTheme="minorEastAsia" w:hint="eastAsia"/>
          <w:sz w:val="24"/>
          <w:szCs w:val="24"/>
        </w:rPr>
        <w:t>到5月举办。作为活动月的重要组成部分，现将“人文知识竞赛”的相关事宜通知如下。</w:t>
      </w:r>
    </w:p>
    <w:p w:rsidR="00DE47CB" w:rsidRPr="005914B8" w:rsidRDefault="005914B8" w:rsidP="00513DB7">
      <w:pPr>
        <w:spacing w:beforeLines="50" w:before="156" w:afterLines="50" w:after="156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="008243DD">
        <w:rPr>
          <w:rFonts w:asciiTheme="minorEastAsia" w:hAnsiTheme="minorEastAsia" w:hint="eastAsia"/>
          <w:b/>
          <w:sz w:val="24"/>
          <w:szCs w:val="24"/>
        </w:rPr>
        <w:t>竞赛内容</w:t>
      </w:r>
    </w:p>
    <w:p w:rsidR="00DE47CB" w:rsidRDefault="008243DD" w:rsidP="005914B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（一）内容主要包括文、史、哲、艺的基础知识，必要的艺术修养，科学史与自然科学常识，北京历史文化常识，基本文化典籍的文本。</w:t>
      </w:r>
    </w:p>
    <w:p w:rsidR="00DE47CB" w:rsidRDefault="008243DD" w:rsidP="005914B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（二）竞赛将制订《人文知识竞赛指南》，发布推荐参考书目，为竞赛提供必要的参考资料与共同的知识框架。</w:t>
      </w:r>
    </w:p>
    <w:p w:rsidR="00DE47CB" w:rsidRDefault="008243DD" w:rsidP="005914B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（三）相关后续通知将发布于本次竞赛的网站上，请关注人文学院网站通知http://rw.bit.edu.cn/。</w:t>
      </w:r>
    </w:p>
    <w:p w:rsidR="00DE47CB" w:rsidRDefault="008243DD" w:rsidP="00513DB7">
      <w:pPr>
        <w:spacing w:beforeLines="50" w:before="156" w:afterLines="50" w:after="156"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二、赛制规则</w:t>
      </w:r>
    </w:p>
    <w:p w:rsidR="00DE47CB" w:rsidRDefault="008243DD" w:rsidP="005914B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（一）竞赛分为初赛、复赛与决赛三个环节。</w:t>
      </w:r>
    </w:p>
    <w:p w:rsidR="00DE47CB" w:rsidRDefault="008243DD" w:rsidP="005914B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（二）初赛以</w:t>
      </w:r>
      <w:proofErr w:type="gramStart"/>
      <w:r>
        <w:rPr>
          <w:rFonts w:asciiTheme="minorEastAsia" w:hAnsiTheme="minorEastAsia" w:hint="eastAsia"/>
          <w:sz w:val="24"/>
          <w:szCs w:val="24"/>
        </w:rPr>
        <w:t>个</w:t>
      </w:r>
      <w:proofErr w:type="gramEnd"/>
      <w:r>
        <w:rPr>
          <w:rFonts w:asciiTheme="minorEastAsia" w:hAnsiTheme="minorEastAsia" w:hint="eastAsia"/>
          <w:sz w:val="24"/>
          <w:szCs w:val="24"/>
        </w:rPr>
        <w:t>人为单位进行闭卷笔试。初赛成绩由主办方公布，根据初赛成绩选拔</w:t>
      </w:r>
      <w:r>
        <w:rPr>
          <w:rFonts w:asciiTheme="minorEastAsia" w:hAnsiTheme="minorEastAsia"/>
          <w:sz w:val="24"/>
          <w:szCs w:val="24"/>
        </w:rPr>
        <w:t>前</w:t>
      </w:r>
      <w:r w:rsidR="008D42FF">
        <w:rPr>
          <w:rFonts w:asciiTheme="minorEastAsia" w:hAnsiTheme="minorEastAsia" w:hint="eastAsia"/>
          <w:sz w:val="24"/>
          <w:szCs w:val="24"/>
        </w:rPr>
        <w:t>75</w:t>
      </w:r>
      <w:r>
        <w:rPr>
          <w:rFonts w:asciiTheme="minorEastAsia" w:hAnsiTheme="minorEastAsia" w:hint="eastAsia"/>
          <w:sz w:val="24"/>
          <w:szCs w:val="24"/>
        </w:rPr>
        <w:t>名同学进入复赛。同时为进一步促进我校学生的交流，竞赛</w:t>
      </w:r>
      <w:r>
        <w:rPr>
          <w:rFonts w:asciiTheme="minorEastAsia" w:hAnsiTheme="minorEastAsia"/>
          <w:sz w:val="24"/>
          <w:szCs w:val="24"/>
        </w:rPr>
        <w:t>将</w:t>
      </w:r>
      <w:r w:rsidR="008D42FF">
        <w:rPr>
          <w:rFonts w:asciiTheme="minorEastAsia" w:hAnsiTheme="minorEastAsia" w:hint="eastAsia"/>
          <w:sz w:val="24"/>
          <w:szCs w:val="24"/>
        </w:rPr>
        <w:t>75</w:t>
      </w:r>
      <w:r>
        <w:rPr>
          <w:rFonts w:asciiTheme="minorEastAsia" w:hAnsiTheme="minorEastAsia" w:hint="eastAsia"/>
          <w:sz w:val="24"/>
          <w:szCs w:val="24"/>
        </w:rPr>
        <w:t>人</w:t>
      </w:r>
      <w:r>
        <w:rPr>
          <w:rFonts w:asciiTheme="minorEastAsia" w:hAnsiTheme="minorEastAsia"/>
          <w:sz w:val="24"/>
          <w:szCs w:val="24"/>
        </w:rPr>
        <w:t>随机组合</w:t>
      </w:r>
      <w:r>
        <w:rPr>
          <w:rFonts w:asciiTheme="minorEastAsia" w:hAnsiTheme="minorEastAsia" w:hint="eastAsia"/>
          <w:sz w:val="24"/>
          <w:szCs w:val="24"/>
        </w:rPr>
        <w:t>出</w:t>
      </w:r>
      <w:r w:rsidR="008D42FF"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支左右（3人一组）的代表队进入复赛。复赛成绩排名前6的代表队进入决赛，最终评出一、二、三等奖及优秀奖若干。</w:t>
      </w:r>
    </w:p>
    <w:p w:rsidR="00DE47CB" w:rsidRDefault="008243DD" w:rsidP="005914B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（三）此外，作为竞赛的附加项目，进入决赛的</w:t>
      </w: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支</w:t>
      </w:r>
      <w:r>
        <w:rPr>
          <w:rFonts w:asciiTheme="minorEastAsia" w:hAnsiTheme="minorEastAsia"/>
          <w:sz w:val="24"/>
          <w:szCs w:val="24"/>
        </w:rPr>
        <w:t>代表队</w:t>
      </w:r>
      <w:r>
        <w:rPr>
          <w:rFonts w:asciiTheme="minorEastAsia" w:hAnsiTheme="minorEastAsia" w:hint="eastAsia"/>
          <w:sz w:val="24"/>
          <w:szCs w:val="24"/>
        </w:rPr>
        <w:t>可自选是否</w:t>
      </w:r>
      <w:r>
        <w:rPr>
          <w:rFonts w:asciiTheme="minorEastAsia" w:hAnsiTheme="minor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人文短剧比赛</w:t>
      </w:r>
      <w:r>
        <w:rPr>
          <w:rFonts w:asciiTheme="minorEastAsia" w:hAnsiTheme="minorEastAsia" w:hint="eastAsia"/>
          <w:sz w:val="24"/>
          <w:szCs w:val="24"/>
        </w:rPr>
        <w:t>”。参加“人文短剧比赛”的队伍</w:t>
      </w:r>
      <w:r>
        <w:rPr>
          <w:rFonts w:asciiTheme="minorEastAsia" w:hAnsiTheme="minorEastAsia"/>
          <w:sz w:val="24"/>
          <w:szCs w:val="24"/>
        </w:rPr>
        <w:t>可增加两名场外援助</w:t>
      </w:r>
      <w:r>
        <w:rPr>
          <w:rFonts w:asciiTheme="minorEastAsia" w:hAnsiTheme="minorEastAsia" w:hint="eastAsia"/>
          <w:sz w:val="24"/>
          <w:szCs w:val="24"/>
        </w:rPr>
        <w:t>组成</w:t>
      </w:r>
      <w:r>
        <w:rPr>
          <w:rFonts w:asciiTheme="minorEastAsia" w:hAnsiTheme="minorEastAsia"/>
          <w:sz w:val="24"/>
          <w:szCs w:val="24"/>
        </w:rPr>
        <w:t>队伍。</w:t>
      </w:r>
      <w:r>
        <w:rPr>
          <w:rFonts w:asciiTheme="minorEastAsia" w:hAnsiTheme="minorEastAsia" w:hint="eastAsia"/>
          <w:sz w:val="24"/>
          <w:szCs w:val="24"/>
        </w:rPr>
        <w:t>根据人文短剧比赛的成绩，累积计算到决赛成绩。</w:t>
      </w:r>
    </w:p>
    <w:p w:rsidR="00DE47CB" w:rsidRDefault="008243DD" w:rsidP="00513DB7">
      <w:pPr>
        <w:spacing w:beforeLines="50" w:before="156" w:afterLines="50" w:after="156"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三、竞赛环节</w:t>
      </w:r>
    </w:p>
    <w:p w:rsidR="00DE47CB" w:rsidRDefault="008243D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（一）初赛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color w:val="C0504D" w:themeColor="accent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1、时间：4月</w:t>
      </w:r>
      <w:r w:rsidR="007276E2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2、地点：中关村校区与良乡校区同时进行（具体地点另行通知）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3、形式：闭卷笔试，满分200分，采用个人答题方式。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color w:val="C0504D" w:themeColor="accent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4、内容：试卷包括文、史、哲、艺四个方面知识，分别考察中外文学、史学、哲学、艺术方面的知识。文、史、哲、艺各部分各有50道选择题，每题一分，共200分。</w:t>
      </w:r>
    </w:p>
    <w:p w:rsidR="00DE47CB" w:rsidRDefault="008243D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（二）复赛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1、时间：4月</w:t>
      </w:r>
      <w:r w:rsidR="00C431ED">
        <w:rPr>
          <w:rFonts w:asciiTheme="minorEastAsia" w:hAnsiTheme="minorEastAsia" w:hint="eastAsia"/>
          <w:sz w:val="24"/>
          <w:szCs w:val="24"/>
        </w:rPr>
        <w:t>中</w:t>
      </w:r>
      <w:r w:rsidR="007276E2">
        <w:rPr>
          <w:rFonts w:asciiTheme="minorEastAsia" w:hAnsiTheme="minorEastAsia" w:hint="eastAsia"/>
          <w:sz w:val="24"/>
          <w:szCs w:val="24"/>
        </w:rPr>
        <w:t>下</w:t>
      </w:r>
      <w:r w:rsidR="00C431ED">
        <w:rPr>
          <w:rFonts w:asciiTheme="minorEastAsia" w:hAnsiTheme="minorEastAsia" w:hint="eastAsia"/>
          <w:sz w:val="24"/>
          <w:szCs w:val="24"/>
        </w:rPr>
        <w:t>旬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2、地点：中关村校区与良乡校区同时进行（具体时间、地点另行通知）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3、形式：闭卷笔试。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4、内容：中外文学、史学、哲学、艺术方面的知识。</w:t>
      </w:r>
    </w:p>
    <w:p w:rsidR="00DE47CB" w:rsidRDefault="008243D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（三）决赛暨人文素养活动月颁奖晚会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1、时间：</w:t>
      </w:r>
      <w:r w:rsidR="0009252F">
        <w:rPr>
          <w:rFonts w:asciiTheme="minorEastAsia" w:hAnsiTheme="minorEastAsia" w:hint="eastAsia"/>
          <w:sz w:val="24"/>
          <w:szCs w:val="24"/>
        </w:rPr>
        <w:t>4月底至</w:t>
      </w:r>
      <w:r>
        <w:rPr>
          <w:rFonts w:asciiTheme="minorEastAsia" w:hAnsiTheme="minorEastAsia" w:hint="eastAsia"/>
          <w:sz w:val="24"/>
          <w:szCs w:val="24"/>
        </w:rPr>
        <w:t>5月初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2、地点：良乡校区图书馆音乐厅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3、方式：以团队（3人）为单位进行现场答题。同时，晋级决赛的队伍自选是否参加人文短剧比赛，比赛主题会提前告知。</w:t>
      </w:r>
    </w:p>
    <w:p w:rsidR="00DE47CB" w:rsidRDefault="008243DD" w:rsidP="005914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4、内容：决赛分为2部分，第一部分为决赛赛程，包括必答题与风险题比赛。第二部分为人文素养活动月颁奖。</w:t>
      </w:r>
    </w:p>
    <w:p w:rsidR="00513DB7" w:rsidRPr="005B047B" w:rsidRDefault="008243DD" w:rsidP="00513DB7">
      <w:pPr>
        <w:spacing w:beforeLines="50" w:before="156" w:afterLines="50" w:after="156" w:line="360" w:lineRule="auto"/>
        <w:rPr>
          <w:rFonts w:asciiTheme="minorEastAsia" w:hAnsiTheme="minorEastAsia"/>
          <w:b/>
          <w:color w:val="FF0000"/>
          <w:sz w:val="24"/>
          <w:szCs w:val="24"/>
        </w:rPr>
      </w:pPr>
      <w:r w:rsidRPr="005B047B">
        <w:rPr>
          <w:rFonts w:asciiTheme="minorEastAsia" w:hAnsiTheme="minorEastAsia" w:hint="eastAsia"/>
          <w:b/>
          <w:color w:val="FF0000"/>
          <w:sz w:val="24"/>
          <w:szCs w:val="24"/>
        </w:rPr>
        <w:t>四、奖项设置</w:t>
      </w:r>
    </w:p>
    <w:p w:rsidR="00DE47CB" w:rsidRPr="00513DB7" w:rsidRDefault="008243DD" w:rsidP="00513DB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513DB7">
        <w:rPr>
          <w:rFonts w:asciiTheme="minorEastAsia" w:hAnsiTheme="minorEastAsia"/>
          <w:sz w:val="24"/>
        </w:rPr>
        <w:t>人文知识竞赛</w:t>
      </w:r>
      <w:r w:rsidRPr="00513DB7">
        <w:rPr>
          <w:rFonts w:asciiTheme="minorEastAsia" w:hAnsiTheme="minorEastAsia" w:hint="eastAsia"/>
          <w:sz w:val="24"/>
        </w:rPr>
        <w:t>设“北京理工大学人文知识竞赛团体一、二、三等奖及优秀奖”，并同时颁发荣誉证书及奖品，</w:t>
      </w:r>
      <w:r w:rsidR="0009252F" w:rsidRPr="00513DB7">
        <w:rPr>
          <w:rFonts w:asciiTheme="minorEastAsia" w:hAnsiTheme="minorEastAsia" w:hint="eastAsia"/>
          <w:sz w:val="24"/>
        </w:rPr>
        <w:t>成绩优异者将</w:t>
      </w:r>
      <w:r w:rsidRPr="00513DB7">
        <w:rPr>
          <w:rFonts w:asciiTheme="minorEastAsia" w:hAnsiTheme="minorEastAsia" w:hint="eastAsia"/>
          <w:sz w:val="24"/>
        </w:rPr>
        <w:t>有机会被推选参加北京市人文知识竞赛。</w:t>
      </w:r>
      <w:r w:rsidR="00513DB7" w:rsidRPr="00513DB7">
        <w:rPr>
          <w:rFonts w:asciiTheme="minorEastAsia" w:hAnsiTheme="minorEastAsia" w:hint="eastAsia"/>
          <w:sz w:val="24"/>
        </w:rPr>
        <w:t>具体奖项设置如下:</w:t>
      </w:r>
    </w:p>
    <w:p w:rsidR="00513DB7" w:rsidRPr="00F24909" w:rsidRDefault="00513DB7" w:rsidP="00513DB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一等奖1个 价值1</w:t>
      </w:r>
      <w:r>
        <w:rPr>
          <w:rFonts w:asciiTheme="minorEastAsia" w:hAnsiTheme="minorEastAsia" w:hint="eastAsia"/>
          <w:sz w:val="24"/>
        </w:rPr>
        <w:t>0</w:t>
      </w:r>
      <w:r w:rsidRPr="00F24909">
        <w:rPr>
          <w:rFonts w:asciiTheme="minorEastAsia" w:hAnsiTheme="minorEastAsia" w:hint="eastAsia"/>
          <w:sz w:val="24"/>
        </w:rPr>
        <w:t>00元的大礼包一份</w:t>
      </w:r>
    </w:p>
    <w:p w:rsidR="00513DB7" w:rsidRPr="00F24909" w:rsidRDefault="00513DB7" w:rsidP="00513DB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二等奖</w:t>
      </w:r>
      <w:r>
        <w:rPr>
          <w:rFonts w:asciiTheme="minorEastAsia" w:hAnsiTheme="minorEastAsia" w:hint="eastAsia"/>
          <w:sz w:val="24"/>
        </w:rPr>
        <w:t>2</w:t>
      </w:r>
      <w:r w:rsidRPr="00F24909">
        <w:rPr>
          <w:rFonts w:asciiTheme="minorEastAsia" w:hAnsiTheme="minorEastAsia" w:hint="eastAsia"/>
          <w:sz w:val="24"/>
        </w:rPr>
        <w:t>个 价值</w:t>
      </w:r>
      <w:r>
        <w:rPr>
          <w:rFonts w:asciiTheme="minorEastAsia" w:hAnsiTheme="minorEastAsia" w:hint="eastAsia"/>
          <w:sz w:val="24"/>
        </w:rPr>
        <w:t>8</w:t>
      </w:r>
      <w:r w:rsidRPr="00F24909">
        <w:rPr>
          <w:rFonts w:asciiTheme="minorEastAsia" w:hAnsiTheme="minorEastAsia" w:hint="eastAsia"/>
          <w:sz w:val="24"/>
        </w:rPr>
        <w:t>00元的大礼包一份</w:t>
      </w:r>
    </w:p>
    <w:p w:rsidR="00513DB7" w:rsidRPr="00F24909" w:rsidRDefault="00513DB7" w:rsidP="00513DB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三等奖</w:t>
      </w:r>
      <w:r>
        <w:rPr>
          <w:rFonts w:asciiTheme="minorEastAsia" w:hAnsiTheme="minorEastAsia" w:hint="eastAsia"/>
          <w:sz w:val="24"/>
        </w:rPr>
        <w:t>3</w:t>
      </w:r>
      <w:r w:rsidRPr="00F24909">
        <w:rPr>
          <w:rFonts w:asciiTheme="minorEastAsia" w:hAnsiTheme="minorEastAsia" w:hint="eastAsia"/>
          <w:sz w:val="24"/>
        </w:rPr>
        <w:t>个 价值</w:t>
      </w:r>
      <w:r>
        <w:rPr>
          <w:rFonts w:asciiTheme="minorEastAsia" w:hAnsiTheme="minorEastAsia" w:hint="eastAsia"/>
          <w:sz w:val="24"/>
        </w:rPr>
        <w:t>5</w:t>
      </w:r>
      <w:r w:rsidRPr="00F24909">
        <w:rPr>
          <w:rFonts w:asciiTheme="minorEastAsia" w:hAnsiTheme="minorEastAsia" w:hint="eastAsia"/>
          <w:sz w:val="24"/>
        </w:rPr>
        <w:t>00元的大礼包一份</w:t>
      </w:r>
    </w:p>
    <w:p w:rsidR="00513DB7" w:rsidRDefault="00513DB7" w:rsidP="00513DB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优秀奖</w:t>
      </w:r>
      <w:r>
        <w:rPr>
          <w:rFonts w:asciiTheme="minorEastAsia" w:hAnsiTheme="minorEastAsia" w:hint="eastAsia"/>
          <w:sz w:val="24"/>
        </w:rPr>
        <w:t>若干</w:t>
      </w:r>
      <w:r w:rsidRPr="00F24909">
        <w:rPr>
          <w:rFonts w:asciiTheme="minorEastAsia" w:hAnsiTheme="minorEastAsia" w:hint="eastAsia"/>
          <w:sz w:val="24"/>
        </w:rPr>
        <w:t xml:space="preserve"> 价值</w:t>
      </w:r>
      <w:r>
        <w:rPr>
          <w:rFonts w:asciiTheme="minorEastAsia" w:hAnsiTheme="minorEastAsia" w:hint="eastAsia"/>
          <w:sz w:val="24"/>
        </w:rPr>
        <w:t>1</w:t>
      </w:r>
      <w:r w:rsidRPr="00F24909">
        <w:rPr>
          <w:rFonts w:asciiTheme="minorEastAsia" w:hAnsiTheme="minorEastAsia" w:hint="eastAsia"/>
          <w:sz w:val="24"/>
        </w:rPr>
        <w:t>00元的大礼包一份</w:t>
      </w:r>
    </w:p>
    <w:p w:rsidR="00024963" w:rsidRPr="00024963" w:rsidRDefault="00024963" w:rsidP="00513DB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比赛结束后，各项获奖奖项一并颁发奖品和证书。</w:t>
      </w:r>
    </w:p>
    <w:p w:rsidR="00DE47CB" w:rsidRDefault="008243DD" w:rsidP="00513DB7">
      <w:pPr>
        <w:spacing w:beforeLines="50" w:before="156" w:afterLines="50" w:after="156"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五、初赛报名方式与截止时间</w:t>
      </w:r>
    </w:p>
    <w:p w:rsidR="00DE47CB" w:rsidRDefault="008243D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（一）报名方式：</w:t>
      </w:r>
    </w:p>
    <w:p w:rsidR="00DE47CB" w:rsidRDefault="008243DD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良乡校区和中关村校区统一发送手机短信或邮件主题为</w:t>
      </w:r>
    </w:p>
    <w:p w:rsidR="00DE47CB" w:rsidRDefault="008243DD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“姓名+校区+学院+学号+联系电话”至：</w:t>
      </w:r>
    </w:p>
    <w:p w:rsidR="00DE47CB" w:rsidRDefault="008243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报名电</w:t>
      </w:r>
      <w:r w:rsidR="0009252F">
        <w:rPr>
          <w:rFonts w:asciiTheme="minorEastAsia" w:hAnsiTheme="minorEastAsia" w:hint="eastAsia"/>
          <w:sz w:val="24"/>
          <w:szCs w:val="24"/>
        </w:rPr>
        <w:t>话:1850033</w:t>
      </w:r>
      <w:r>
        <w:rPr>
          <w:rFonts w:asciiTheme="minorEastAsia" w:hAnsiTheme="minorEastAsia" w:hint="eastAsia"/>
          <w:sz w:val="24"/>
          <w:szCs w:val="24"/>
        </w:rPr>
        <w:t>9997  或电子邮箱:bitrwxsh@163.com；</w:t>
      </w:r>
    </w:p>
    <w:p w:rsidR="00DE47CB" w:rsidRDefault="008243D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（二）截止时间：报名截止至</w:t>
      </w:r>
      <w:r w:rsidR="007276E2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513DB7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日24点。</w:t>
      </w:r>
    </w:p>
    <w:p w:rsidR="00DE47CB" w:rsidRDefault="008243DD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相关后续通知请查看人文学院网站：http://rw.bit.edu.cn/和人文学生会微信平台：</w:t>
      </w:r>
      <w:proofErr w:type="spellStart"/>
      <w:r>
        <w:rPr>
          <w:rFonts w:asciiTheme="minorEastAsia" w:hAnsiTheme="minorEastAsia" w:hint="eastAsia"/>
          <w:sz w:val="24"/>
          <w:szCs w:val="24"/>
        </w:rPr>
        <w:t>bit_rwxsh</w:t>
      </w:r>
      <w:proofErr w:type="spellEnd"/>
      <w:r>
        <w:rPr>
          <w:rFonts w:asciiTheme="minorEastAsia" w:hAnsiTheme="minorEastAsia" w:hint="eastAsia"/>
          <w:sz w:val="24"/>
          <w:szCs w:val="24"/>
        </w:rPr>
        <w:t>。</w:t>
      </w:r>
    </w:p>
    <w:p w:rsidR="005914B8" w:rsidRDefault="005914B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DE47CB" w:rsidRDefault="008243DD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附件6《人文知识竞赛（初赛）指南》</w:t>
      </w:r>
    </w:p>
    <w:p w:rsidR="005914B8" w:rsidRDefault="005914B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5914B8" w:rsidRDefault="005914B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DE47CB" w:rsidRDefault="008243DD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主办：北京理工大学教务处</w:t>
      </w:r>
    </w:p>
    <w:p w:rsidR="00DE47CB" w:rsidRDefault="008243DD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共青团北京理工大学委员会</w:t>
      </w:r>
    </w:p>
    <w:p w:rsidR="002B7F05" w:rsidRDefault="008243DD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承办：</w:t>
      </w:r>
      <w:r w:rsidR="002B7F05">
        <w:rPr>
          <w:rFonts w:asciiTheme="minorEastAsia" w:hAnsiTheme="minorEastAsia" w:hint="eastAsia"/>
          <w:sz w:val="24"/>
          <w:szCs w:val="24"/>
        </w:rPr>
        <w:t>共青团北京理工大学</w:t>
      </w:r>
    </w:p>
    <w:p w:rsidR="00DE47CB" w:rsidRDefault="008243DD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人文与社会科学学院</w:t>
      </w:r>
      <w:r w:rsidR="002B7F05">
        <w:rPr>
          <w:rFonts w:asciiTheme="minorEastAsia" w:hAnsiTheme="minorEastAsia" w:hint="eastAsia"/>
          <w:sz w:val="24"/>
          <w:szCs w:val="24"/>
        </w:rPr>
        <w:t>委员会</w:t>
      </w:r>
    </w:p>
    <w:p w:rsidR="002B7F05" w:rsidRDefault="002B7F05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</w:p>
    <w:p w:rsidR="00DE47CB" w:rsidRDefault="009E7530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零</w:t>
      </w:r>
      <w:r w:rsidR="008243DD">
        <w:rPr>
          <w:rFonts w:asciiTheme="minorEastAsia" w:hAnsiTheme="minorEastAsia"/>
          <w:sz w:val="24"/>
          <w:szCs w:val="24"/>
        </w:rPr>
        <w:t>一</w:t>
      </w:r>
      <w:r w:rsidR="008243DD">
        <w:rPr>
          <w:rFonts w:asciiTheme="minorEastAsia" w:hAnsiTheme="minorEastAsia" w:hint="eastAsia"/>
          <w:sz w:val="24"/>
          <w:szCs w:val="24"/>
        </w:rPr>
        <w:t>七</w:t>
      </w:r>
      <w:r w:rsidR="008243DD">
        <w:rPr>
          <w:rFonts w:asciiTheme="minorEastAsia" w:hAnsiTheme="minorEastAsia"/>
          <w:sz w:val="24"/>
          <w:szCs w:val="24"/>
        </w:rPr>
        <w:t>年</w:t>
      </w:r>
      <w:r w:rsidR="008243DD">
        <w:rPr>
          <w:rFonts w:asciiTheme="minorEastAsia" w:hAnsiTheme="minorEastAsia" w:hint="eastAsia"/>
          <w:sz w:val="24"/>
          <w:szCs w:val="24"/>
        </w:rPr>
        <w:t>三</w:t>
      </w:r>
      <w:r w:rsidR="008243DD">
        <w:rPr>
          <w:rFonts w:asciiTheme="minorEastAsia" w:hAnsiTheme="minorEastAsia"/>
          <w:sz w:val="24"/>
          <w:szCs w:val="24"/>
        </w:rPr>
        <w:t>月</w:t>
      </w:r>
    </w:p>
    <w:p w:rsidR="00DE47CB" w:rsidRDefault="00DE47CB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DE47CB" w:rsidSect="00F175F0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6A" w:rsidRDefault="009B0B6A" w:rsidP="00DE47CB">
      <w:r>
        <w:separator/>
      </w:r>
    </w:p>
  </w:endnote>
  <w:endnote w:type="continuationSeparator" w:id="0">
    <w:p w:rsidR="009B0B6A" w:rsidRDefault="009B0B6A" w:rsidP="00DE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6A" w:rsidRDefault="009B0B6A" w:rsidP="00DE47CB">
      <w:r>
        <w:separator/>
      </w:r>
    </w:p>
  </w:footnote>
  <w:footnote w:type="continuationSeparator" w:id="0">
    <w:p w:rsidR="009B0B6A" w:rsidRDefault="009B0B6A" w:rsidP="00DE4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CB" w:rsidRDefault="0009252F">
    <w:pPr>
      <w:pStyle w:val="a5"/>
    </w:pPr>
    <w:r>
      <w:rPr>
        <w:rFonts w:hint="eastAsia"/>
      </w:rPr>
      <w:t>2017</w:t>
    </w:r>
    <w:r w:rsidR="008243DD">
      <w:rPr>
        <w:rFonts w:hint="eastAsia"/>
      </w:rPr>
      <w:t>年</w:t>
    </w:r>
    <w:r w:rsidR="008243D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-435610</wp:posOffset>
          </wp:positionV>
          <wp:extent cx="638175" cy="619125"/>
          <wp:effectExtent l="19050" t="0" r="9525" b="0"/>
          <wp:wrapNone/>
          <wp:docPr id="1" name="图片 1" descr="logo_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_t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43DD">
      <w:rPr>
        <w:rFonts w:hint="eastAsia"/>
      </w:rPr>
      <w:t>北京理工大学人文素养活动月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447F"/>
    <w:multiLevelType w:val="multilevel"/>
    <w:tmpl w:val="2453447F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7143"/>
    <w:rsid w:val="00024963"/>
    <w:rsid w:val="00060191"/>
    <w:rsid w:val="0009252F"/>
    <w:rsid w:val="000954DC"/>
    <w:rsid w:val="000978E1"/>
    <w:rsid w:val="000C1B85"/>
    <w:rsid w:val="00100A1F"/>
    <w:rsid w:val="001070B8"/>
    <w:rsid w:val="001416D9"/>
    <w:rsid w:val="00190EC6"/>
    <w:rsid w:val="001B07E9"/>
    <w:rsid w:val="001B36D2"/>
    <w:rsid w:val="001B70C7"/>
    <w:rsid w:val="001C27A3"/>
    <w:rsid w:val="001D7777"/>
    <w:rsid w:val="001E7161"/>
    <w:rsid w:val="001F2EA8"/>
    <w:rsid w:val="00253F10"/>
    <w:rsid w:val="00261A42"/>
    <w:rsid w:val="0027119C"/>
    <w:rsid w:val="002B7F05"/>
    <w:rsid w:val="002F1B83"/>
    <w:rsid w:val="002F5DFA"/>
    <w:rsid w:val="00303783"/>
    <w:rsid w:val="00320859"/>
    <w:rsid w:val="00324EF1"/>
    <w:rsid w:val="00325620"/>
    <w:rsid w:val="0033286E"/>
    <w:rsid w:val="0038357A"/>
    <w:rsid w:val="003A3E94"/>
    <w:rsid w:val="003B2DB9"/>
    <w:rsid w:val="003B6C7B"/>
    <w:rsid w:val="003C775C"/>
    <w:rsid w:val="003E246B"/>
    <w:rsid w:val="004001F9"/>
    <w:rsid w:val="004057EA"/>
    <w:rsid w:val="00415A8C"/>
    <w:rsid w:val="00416DD2"/>
    <w:rsid w:val="00420FD5"/>
    <w:rsid w:val="00424332"/>
    <w:rsid w:val="004902B9"/>
    <w:rsid w:val="0049481C"/>
    <w:rsid w:val="004B76EE"/>
    <w:rsid w:val="004C2686"/>
    <w:rsid w:val="004D37A7"/>
    <w:rsid w:val="00501D37"/>
    <w:rsid w:val="00513DB7"/>
    <w:rsid w:val="00550420"/>
    <w:rsid w:val="005914B8"/>
    <w:rsid w:val="005B047B"/>
    <w:rsid w:val="005B0B58"/>
    <w:rsid w:val="005E3C86"/>
    <w:rsid w:val="0061182D"/>
    <w:rsid w:val="00622075"/>
    <w:rsid w:val="0062696B"/>
    <w:rsid w:val="006534A3"/>
    <w:rsid w:val="00662ECB"/>
    <w:rsid w:val="00666A7E"/>
    <w:rsid w:val="0067774F"/>
    <w:rsid w:val="006836D4"/>
    <w:rsid w:val="006943B8"/>
    <w:rsid w:val="00706D57"/>
    <w:rsid w:val="007124D9"/>
    <w:rsid w:val="00720E25"/>
    <w:rsid w:val="007276E2"/>
    <w:rsid w:val="007512FB"/>
    <w:rsid w:val="007525C7"/>
    <w:rsid w:val="00772A1A"/>
    <w:rsid w:val="00792C33"/>
    <w:rsid w:val="007A7035"/>
    <w:rsid w:val="007A7FF2"/>
    <w:rsid w:val="007B192A"/>
    <w:rsid w:val="007C5C51"/>
    <w:rsid w:val="007E204F"/>
    <w:rsid w:val="007F6DA4"/>
    <w:rsid w:val="0081291F"/>
    <w:rsid w:val="00813C30"/>
    <w:rsid w:val="008243DD"/>
    <w:rsid w:val="00837733"/>
    <w:rsid w:val="00856BCF"/>
    <w:rsid w:val="008D2ECF"/>
    <w:rsid w:val="008D42FF"/>
    <w:rsid w:val="008D573B"/>
    <w:rsid w:val="00910119"/>
    <w:rsid w:val="0092677D"/>
    <w:rsid w:val="0095272C"/>
    <w:rsid w:val="00954D81"/>
    <w:rsid w:val="00957AA0"/>
    <w:rsid w:val="0096205A"/>
    <w:rsid w:val="00965700"/>
    <w:rsid w:val="00980A52"/>
    <w:rsid w:val="009811CF"/>
    <w:rsid w:val="009A2980"/>
    <w:rsid w:val="009B0B6A"/>
    <w:rsid w:val="009B7143"/>
    <w:rsid w:val="009C15F2"/>
    <w:rsid w:val="009C266F"/>
    <w:rsid w:val="009E7530"/>
    <w:rsid w:val="00A12CE6"/>
    <w:rsid w:val="00A2071A"/>
    <w:rsid w:val="00A459C3"/>
    <w:rsid w:val="00A47C33"/>
    <w:rsid w:val="00A60F51"/>
    <w:rsid w:val="00A63F25"/>
    <w:rsid w:val="00A640AD"/>
    <w:rsid w:val="00A74D7C"/>
    <w:rsid w:val="00A9255C"/>
    <w:rsid w:val="00A96B80"/>
    <w:rsid w:val="00AA3BB1"/>
    <w:rsid w:val="00AF56E7"/>
    <w:rsid w:val="00B1446C"/>
    <w:rsid w:val="00B46FB9"/>
    <w:rsid w:val="00B70FF2"/>
    <w:rsid w:val="00B8505C"/>
    <w:rsid w:val="00BB7D4C"/>
    <w:rsid w:val="00BE432A"/>
    <w:rsid w:val="00C3725E"/>
    <w:rsid w:val="00C431ED"/>
    <w:rsid w:val="00C735B0"/>
    <w:rsid w:val="00C86A84"/>
    <w:rsid w:val="00CD0080"/>
    <w:rsid w:val="00CD40CD"/>
    <w:rsid w:val="00CD7C9A"/>
    <w:rsid w:val="00CE6A83"/>
    <w:rsid w:val="00D2621C"/>
    <w:rsid w:val="00D45EA2"/>
    <w:rsid w:val="00D7695B"/>
    <w:rsid w:val="00DA74DD"/>
    <w:rsid w:val="00DE47CB"/>
    <w:rsid w:val="00E30B65"/>
    <w:rsid w:val="00E36CC7"/>
    <w:rsid w:val="00E72AD0"/>
    <w:rsid w:val="00E756C0"/>
    <w:rsid w:val="00E775AD"/>
    <w:rsid w:val="00E933DF"/>
    <w:rsid w:val="00EE277D"/>
    <w:rsid w:val="00F063DA"/>
    <w:rsid w:val="00F175F0"/>
    <w:rsid w:val="00F27213"/>
    <w:rsid w:val="00F418A6"/>
    <w:rsid w:val="00F86326"/>
    <w:rsid w:val="00FA4B5F"/>
    <w:rsid w:val="00FC483E"/>
    <w:rsid w:val="00FD271D"/>
    <w:rsid w:val="00FE1CD7"/>
    <w:rsid w:val="00FE40F4"/>
    <w:rsid w:val="00FE6EBC"/>
    <w:rsid w:val="18D10264"/>
    <w:rsid w:val="48961FAF"/>
    <w:rsid w:val="4FD8472B"/>
    <w:rsid w:val="59CE1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C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E47CB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47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DE47C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DE4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E4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E47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E47C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7CB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DE47C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E47CB"/>
  </w:style>
  <w:style w:type="character" w:customStyle="1" w:styleId="1Char">
    <w:name w:val="标题 1 Char"/>
    <w:basedOn w:val="a0"/>
    <w:link w:val="1"/>
    <w:uiPriority w:val="9"/>
    <w:qFormat/>
    <w:rsid w:val="00DE47CB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DE47CB"/>
    <w:rPr>
      <w:rFonts w:asciiTheme="majorHAnsi" w:eastAsiaTheme="majorEastAsia" w:hAnsiTheme="majorHAnsi" w:cstheme="majorBidi"/>
      <w:b/>
      <w:bCs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163579-D3E0-4DA3-8E3F-27120CAE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212</Words>
  <Characters>1211</Characters>
  <Application>Microsoft Office Word</Application>
  <DocSecurity>0</DocSecurity>
  <Lines>10</Lines>
  <Paragraphs>2</Paragraphs>
  <ScaleCrop>false</ScaleCrop>
  <Company>Lenovo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李志鹏</dc:creator>
  <cp:lastModifiedBy>lenovo</cp:lastModifiedBy>
  <cp:revision>27</cp:revision>
  <cp:lastPrinted>2016-03-17T02:08:00Z</cp:lastPrinted>
  <dcterms:created xsi:type="dcterms:W3CDTF">2016-03-22T01:47:00Z</dcterms:created>
  <dcterms:modified xsi:type="dcterms:W3CDTF">2017-04-05T08:50:00Z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